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03" w:rsidRPr="0077423C" w:rsidRDefault="002E3E74" w:rsidP="00340603">
      <w:pPr>
        <w:jc w:val="center"/>
        <w:rPr>
          <w:rFonts w:ascii="새굴림" w:eastAsia="새굴림" w:hAnsi="새굴림"/>
          <w:b/>
          <w:bCs/>
          <w:sz w:val="28"/>
          <w:szCs w:val="28"/>
        </w:rPr>
      </w:pPr>
      <w:r>
        <w:rPr>
          <w:rFonts w:ascii="새굴림" w:eastAsia="새굴림" w:hAnsi="새굴림" w:hint="eastAsia"/>
          <w:b/>
          <w:bCs/>
          <w:sz w:val="28"/>
          <w:szCs w:val="28"/>
        </w:rPr>
        <w:t>202</w:t>
      </w:r>
      <w:r>
        <w:rPr>
          <w:rFonts w:ascii="새굴림" w:eastAsia="새굴림" w:hAnsi="새굴림"/>
          <w:b/>
          <w:bCs/>
          <w:sz w:val="28"/>
          <w:szCs w:val="28"/>
        </w:rPr>
        <w:t>1</w:t>
      </w:r>
      <w:r w:rsidR="00340603" w:rsidRPr="0077423C">
        <w:rPr>
          <w:rFonts w:ascii="새굴림" w:eastAsia="새굴림" w:hAnsi="새굴림" w:hint="eastAsia"/>
          <w:b/>
          <w:bCs/>
          <w:sz w:val="28"/>
          <w:szCs w:val="28"/>
        </w:rPr>
        <w:t>년도 신규수림장학생 지원가능 전공</w:t>
      </w:r>
      <w:r w:rsidR="00BA6A70">
        <w:rPr>
          <w:rFonts w:ascii="새굴림" w:eastAsia="새굴림" w:hAnsi="새굴림" w:hint="eastAsia"/>
          <w:b/>
          <w:bCs/>
          <w:sz w:val="28"/>
          <w:szCs w:val="28"/>
        </w:rPr>
        <w:t xml:space="preserve"> </w:t>
      </w:r>
    </w:p>
    <w:p w:rsidR="00340603" w:rsidRPr="002939A4" w:rsidRDefault="00340603" w:rsidP="00340603">
      <w:pPr>
        <w:jc w:val="center"/>
        <w:rPr>
          <w:rFonts w:ascii="새굴림" w:eastAsia="새굴림" w:hAnsi="새굴림"/>
          <w:b/>
          <w:bCs/>
          <w:sz w:val="18"/>
          <w:szCs w:val="18"/>
        </w:rPr>
      </w:pPr>
    </w:p>
    <w:p w:rsidR="00026EE0" w:rsidRPr="00026EE0" w:rsidRDefault="00340603" w:rsidP="00026EE0">
      <w:pPr>
        <w:jc w:val="right"/>
        <w:rPr>
          <w:rFonts w:ascii="새굴림" w:eastAsia="새굴림" w:hAnsi="새굴림"/>
          <w:bCs/>
          <w:sz w:val="18"/>
          <w:szCs w:val="18"/>
        </w:rPr>
      </w:pPr>
      <w:r w:rsidRPr="005920EC">
        <w:rPr>
          <w:rFonts w:ascii="새굴림" w:eastAsia="새굴림" w:hAnsi="새굴림" w:hint="eastAsia"/>
          <w:bCs/>
          <w:sz w:val="18"/>
          <w:szCs w:val="18"/>
        </w:rPr>
        <w:t>[</w:t>
      </w:r>
      <w:proofErr w:type="spellStart"/>
      <w:r w:rsidRPr="005920EC">
        <w:rPr>
          <w:rFonts w:ascii="새굴림" w:eastAsia="새굴림" w:hAnsi="새굴림" w:hint="eastAsia"/>
          <w:bCs/>
          <w:sz w:val="18"/>
          <w:szCs w:val="18"/>
        </w:rPr>
        <w:t>자료원</w:t>
      </w:r>
      <w:proofErr w:type="spellEnd"/>
      <w:r w:rsidR="00EE76C3">
        <w:rPr>
          <w:rFonts w:ascii="새굴림" w:eastAsia="새굴림" w:hAnsi="새굴림" w:hint="eastAsia"/>
          <w:bCs/>
          <w:sz w:val="18"/>
          <w:szCs w:val="18"/>
        </w:rPr>
        <w:t>: 2020</w:t>
      </w:r>
      <w:r w:rsidRPr="005920EC">
        <w:rPr>
          <w:rFonts w:ascii="새굴림" w:eastAsia="새굴림" w:hAnsi="새굴림" w:hint="eastAsia"/>
          <w:bCs/>
          <w:sz w:val="18"/>
          <w:szCs w:val="18"/>
        </w:rPr>
        <w:t>년 국가교육통계센터 교육통계서비스 분류기준]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844"/>
        <w:gridCol w:w="843"/>
        <w:gridCol w:w="12064"/>
      </w:tblGrid>
      <w:tr w:rsidR="00340603" w:rsidRPr="00414F33" w:rsidTr="00C14BDD">
        <w:trPr>
          <w:trHeight w:val="340"/>
        </w:trPr>
        <w:tc>
          <w:tcPr>
            <w:tcW w:w="809" w:type="dxa"/>
            <w:tcBorders>
              <w:bottom w:val="single" w:sz="4" w:space="0" w:color="auto"/>
            </w:tcBorders>
          </w:tcPr>
          <w:p w:rsidR="00340603" w:rsidRPr="00E73EBC" w:rsidRDefault="00340603" w:rsidP="00340603">
            <w:pPr>
              <w:spacing w:beforeLines="20" w:before="48"/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대계열</w:t>
            </w:r>
            <w:proofErr w:type="spellEnd"/>
          </w:p>
        </w:tc>
        <w:tc>
          <w:tcPr>
            <w:tcW w:w="844" w:type="dxa"/>
          </w:tcPr>
          <w:p w:rsidR="00340603" w:rsidRPr="00E73EBC" w:rsidRDefault="00340603" w:rsidP="00340603">
            <w:pPr>
              <w:spacing w:beforeLines="20" w:before="48"/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중계열</w:t>
            </w:r>
            <w:proofErr w:type="spellEnd"/>
          </w:p>
        </w:tc>
        <w:tc>
          <w:tcPr>
            <w:tcW w:w="843" w:type="dxa"/>
          </w:tcPr>
          <w:p w:rsidR="00340603" w:rsidRPr="00E73EBC" w:rsidRDefault="00340603" w:rsidP="00340603">
            <w:pPr>
              <w:spacing w:beforeLines="20" w:before="48"/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소계열</w:t>
            </w:r>
            <w:proofErr w:type="spellEnd"/>
          </w:p>
        </w:tc>
        <w:tc>
          <w:tcPr>
            <w:tcW w:w="12064" w:type="dxa"/>
          </w:tcPr>
          <w:p w:rsidR="00340603" w:rsidRPr="00E73EBC" w:rsidRDefault="00340603" w:rsidP="00340603">
            <w:pPr>
              <w:spacing w:beforeLines="20" w:before="48"/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개설학과</w:t>
            </w:r>
            <w:proofErr w:type="spellEnd"/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(가나다순)</w:t>
            </w:r>
          </w:p>
        </w:tc>
      </w:tr>
      <w:tr w:rsidR="00E31E58" w:rsidRPr="00414F33" w:rsidTr="001160B9">
        <w:trPr>
          <w:trHeight w:val="6653"/>
        </w:trPr>
        <w:tc>
          <w:tcPr>
            <w:tcW w:w="809" w:type="dxa"/>
            <w:vMerge w:val="restart"/>
            <w:vAlign w:val="center"/>
          </w:tcPr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자연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계열</w:t>
            </w:r>
          </w:p>
        </w:tc>
        <w:tc>
          <w:tcPr>
            <w:tcW w:w="844" w:type="dxa"/>
            <w:vMerge w:val="restart"/>
            <w:vAlign w:val="center"/>
          </w:tcPr>
          <w:p w:rsidR="00E31E58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생물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화학</w:t>
            </w:r>
          </w:p>
        </w:tc>
        <w:tc>
          <w:tcPr>
            <w:tcW w:w="843" w:type="dxa"/>
            <w:vAlign w:val="center"/>
          </w:tcPr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생명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과학</w:t>
            </w:r>
          </w:p>
        </w:tc>
        <w:tc>
          <w:tcPr>
            <w:tcW w:w="12064" w:type="dxa"/>
            <w:tcBorders>
              <w:bottom w:val="single" w:sz="4" w:space="0" w:color="auto"/>
            </w:tcBorders>
          </w:tcPr>
          <w:p w:rsidR="00E31E58" w:rsidRDefault="00E31E58" w:rsidP="006B2166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Biomedical Science, BT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융합제약공학과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 BT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 BT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특성화학부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바이오산업공학부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), BT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803839">
              <w:rPr>
                <w:rFonts w:hAnsi="새굴림"/>
                <w:color w:val="000000" w:themeColor="text1"/>
                <w:sz w:val="18"/>
                <w:szCs w:val="18"/>
              </w:rPr>
              <w:t>SW융합학부 SW융합바이오전공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건강관리학전공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건강생명정보학부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공과대학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과학기술바이오대학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생명공학과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유전체정보공학전공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그린생명과학과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글로벌바이오메디컬공학과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글로벌생명공학전공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글로벌인재학부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나노과학부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나노생명화학공학전공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나노메디컬공학과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나노메디컬유기재료공학과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나노바이오의과학과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나노바이오전공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나노바이오화학과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나노생명과학공학과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나노생명화학공학과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농생명공학계열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농생명공학부(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바이오모듈레이션전공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농생명학부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농식품생명공학부, 농업생명과학과군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대학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동물바이오시스템과학과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동물생명공학과(전공)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동물생명과학과(학부,전공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동물생명시스템전공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동물생명자원학부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식품가공유통학전공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동물생명환경과학과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동물생명환경학부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동물식품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동물생명공학과군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동물자원과학부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동물자원식품학과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메디컬화장품융합전공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미생물분자생명과학과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0EA6">
              <w:rPr>
                <w:rFonts w:hAnsi="새굴림" w:hint="eastAsia"/>
                <w:color w:val="000000" w:themeColor="text1"/>
                <w:sz w:val="18"/>
                <w:szCs w:val="18"/>
              </w:rPr>
              <w:t>바이오</w:t>
            </w:r>
            <w:r w:rsidRPr="00230EA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230EA6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230EA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230EA6">
              <w:rPr>
                <w:rFonts w:hAnsi="새굴림" w:hint="eastAsia"/>
                <w:color w:val="000000" w:themeColor="text1"/>
                <w:sz w:val="18"/>
                <w:szCs w:val="18"/>
              </w:rPr>
              <w:t>의약융합전공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0EA6">
              <w:rPr>
                <w:rFonts w:hAnsi="새굴림" w:hint="eastAsia"/>
                <w:color w:val="000000" w:themeColor="text1"/>
                <w:sz w:val="18"/>
                <w:szCs w:val="18"/>
              </w:rPr>
              <w:t>바이오</w:t>
            </w:r>
            <w:r w:rsidRPr="00230EA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230EA6">
              <w:rPr>
                <w:rFonts w:hAnsi="새굴림" w:hint="eastAsia"/>
                <w:color w:val="000000" w:themeColor="text1"/>
                <w:sz w:val="18"/>
                <w:szCs w:val="18"/>
              </w:rPr>
              <w:t>화학융합학부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바이오건강학부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건강관리학전공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바이오공학및마케팅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0EA6">
              <w:rPr>
                <w:rFonts w:hAnsi="새굴림" w:hint="eastAsia"/>
                <w:color w:val="000000" w:themeColor="text1"/>
                <w:sz w:val="18"/>
                <w:szCs w:val="18"/>
              </w:rPr>
              <w:t>바이오공학전공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바이오나노학과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바이오메디컬공학부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헬스케어기기공학전공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헬스케어정보공학전공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바이오메디컬전공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바이오메디컬화학공학과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바이오및뇌공학과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바이오벤처학부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바이오비즈니스학전공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바이오산업공학과(학부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바이오산업기계전공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바이오산업융합학부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바이오산업응용학과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바이오산업자원공학전공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바이오산업품질관리학과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바이오생명공학과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바이오생활공학전공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, 바이오스마트공정관리전공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바이오시스템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소재학부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바이오시스템공학전공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바이오시스템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조경학계열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바이오시스템공학부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바이오식품의과학과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바이오싸이언스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바이오융합공학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계열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바이오융합공학전공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바이오융합과학부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바이오융합전공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바이오응용공학부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바이오의생명공학과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바이오의약공학전공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바이오의약전공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B2166">
              <w:rPr>
                <w:rFonts w:hAnsi="새굴림" w:hint="eastAsia"/>
                <w:color w:val="000000" w:themeColor="text1"/>
                <w:sz w:val="18"/>
                <w:szCs w:val="18"/>
              </w:rPr>
              <w:t>바이오의약학부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바이오의약학전공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바이오인포매틱스전공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바이오자원공학전공</w:t>
            </w:r>
            <w:proofErr w:type="spellEnd"/>
          </w:p>
          <w:p w:rsidR="00E31E58" w:rsidRDefault="00E31E58" w:rsidP="006B2166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바이오정보과학과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B2166">
              <w:rPr>
                <w:rFonts w:hAnsi="새굴림" w:hint="eastAsia"/>
                <w:color w:val="000000" w:themeColor="text1"/>
                <w:sz w:val="18"/>
                <w:szCs w:val="18"/>
              </w:rPr>
              <w:t>바이오정보시스템전공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바이오정보전자전공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바이오제약공학과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바이오제약산업학부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바이오테크놀로지학부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6B2166">
              <w:rPr>
                <w:rFonts w:hAnsi="새굴림" w:hint="eastAsia"/>
                <w:color w:val="000000" w:themeColor="text1"/>
                <w:sz w:val="18"/>
                <w:szCs w:val="18"/>
              </w:rPr>
              <w:t>바이오한약학전공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바이오헬스마케팅학과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바이오헬스융합계열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바이오화학산업학부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보건바이오학과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분자생명과학계열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분자생명과학과(학부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전공), 분자유전공학과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분자유전육종학전공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분자유전학전공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분자의생명전공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산학협력특성화대학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화학시스템학부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통계학부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생명건강과학과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이공대학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공과(생명과학대학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(자연과학대학)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생명식품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생명공화학공학부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생명과학·화학과군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(학부), 생경과학계열(학부), 생명과학공학부, 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학군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대학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),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생명과학기술학부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시스템생명공학전공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생명공학전공(생물과학전공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생화학전공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생명환경과학전공)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생명과학부·화학과군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생명과학식품영양군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생명과학식품영양학계열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생명과학정보학과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생명과학정보학부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생명정보학전공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-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통계학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생명과학특성학과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생명관리학과군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생명나노공학과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생명나노과학부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생명나노정보학부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생명나노화학과(학부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생명물질과학과군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생명백신공학전공, 생명보건학부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생명분자공학부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</w:p>
          <w:p w:rsidR="00E31E58" w:rsidRPr="00414F33" w:rsidRDefault="00E31E58" w:rsidP="006B2166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생명식품공학부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생명식품과학부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생명식품학부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생명신소재융합학부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생명유전공학과(학부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,전공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생명유전통계학부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생명응용과학과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생명응용학과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생명의약학전공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생명자원공학부(동물생명공학전공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식물시스템과학전공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생명자원산업유통학전공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생명자원융합학과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생명정보공학과(전공)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생명정보학과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생명해양과학부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생명화학공학과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생명화학공학부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AE25D1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생명화학과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생명환경공학과(학부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전공), 생명환경과학계열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학부), 생명환경과학과군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대학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생명환경시스템학과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생명환경정보학과군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생명환경제약공학부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lastRenderedPageBreak/>
              <w:t>생물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의생명과학과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생물산업공학과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생물산업기계공학과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생물산업생명공학부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생물산업학부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생물자원시스템공학부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생물산업기계공학전공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생의약화학과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생체공학과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생체의공학과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생체정보공학부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생명정보공학전공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생체공학전공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수산생명과학부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수산생명의학과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수산해양생명과학과군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시스템생명공학과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시스템생명특성학과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시스템화학생명공학학과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식물산업공학과(전공)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식물생명공학과(학부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식물생명과학과(학부)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식물생명자원전공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식물생명환경과학과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식물생산과학부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원예생명공학전공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작물생명과학전공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식물유전공학과(전공)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식물환경과학전공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식물환경생명공학전공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</w:t>
            </w:r>
            <w:r w:rsidRPr="00414F33">
              <w:rPr>
                <w:rFonts w:eastAsia="MS Mincho" w:hAnsi="새굴림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수산생명의학부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식품가공유통학과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식품생명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생명화학공학학과군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식품생명공학</w:t>
            </w:r>
            <w:r w:rsidRPr="00414F33">
              <w:rPr>
                <w:rFonts w:eastAsia="MS Mincho" w:hAnsi="새굴림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해양시스템공학부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식품생명공학전공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해양생명개발전공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식품생명공학전공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식품생명제약공학부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식품제약공학부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신소재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실용공학계열학부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약용자원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화학신소재학부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언더우드 생명과학공학전공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언더우드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에코바이오학과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원예생명과학부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유전체공학전공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유전체정보공학전공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유전체정보전공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융합생명특성학과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융합전공학부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생명과학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-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빅데이터분석학전공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통계학전공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) 응용생명공학부(전공)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응용생명과학과(학부)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생명식품공학전공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2011(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응용생명산업학부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응용생명환경학부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응용생명환경화학과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응용생물산업학과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의과학융합전공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의료생명공학과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</w:t>
            </w:r>
            <w:r w:rsidRPr="00414F33">
              <w:rPr>
                <w:rFonts w:eastAsia="MS Mincho" w:hAnsi="새굴림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보건학부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AE25D1">
              <w:rPr>
                <w:rFonts w:hAnsi="새굴림" w:hint="eastAsia"/>
                <w:color w:val="000000" w:themeColor="text1"/>
                <w:sz w:val="18"/>
                <w:szCs w:val="18"/>
              </w:rPr>
              <w:t>의생명공학부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AE25D1">
              <w:rPr>
                <w:rFonts w:hAnsi="새굴림"/>
                <w:color w:val="000000" w:themeColor="text1"/>
                <w:sz w:val="18"/>
                <w:szCs w:val="18"/>
              </w:rPr>
              <w:t>의생명공학전공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의생명소재공학과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의생명시스템학부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의생명융합학부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의생명화학과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의약나노바이오융복합전공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의약바이오전공, 의약생명공학과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의약신소재전공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의약화학과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이공대학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인간생명과학부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임산생명공학과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생명공학과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생명나노정보학부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자율전공부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작물생명과학과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전기제어생체공학부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전자정보공학부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생체공학전공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공학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이공대학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제약바이오메디컬공학전공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제약산업공학과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제약식품공학부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제약향장학과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제약화장품학과, 줄기세포재생공학과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지역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바이오시스템공학과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첨단생명공학과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한방바이오학과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한방보건제약학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과(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한방생명자원학과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한방제약개발학과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한방제약공학과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한방제약과학과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한약개발학전공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해양발생공학전공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해양분자생명공학과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해양분자생명과학과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해양생명개발학과(전공)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해양발생공학전공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해양분자생명공학전공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해양식품공학전공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해양생명과학과(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해양생명과학부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해양생명개발전공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해양생물공학전공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해양생명양식학과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해양생명응용과학부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수산생명의학전공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해양생명의학과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해양생명환경학과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해양식품생명공학과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해양식품생명의학과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해양의생명과학부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해양환경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AE25D1">
              <w:rPr>
                <w:rFonts w:hAnsi="새굴림" w:hint="eastAsia"/>
                <w:color w:val="000000" w:themeColor="text1"/>
                <w:sz w:val="18"/>
                <w:szCs w:val="18"/>
              </w:rPr>
              <w:t>헬스케어제약공학전공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헬스케어진단전공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화예장식학과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화장품생명공학부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화장품약리학전공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화학공학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화학과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화학기술생명과학부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화학및생명과학부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화학생명계열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proofErr w:type="gramStart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proofErr w:type="gram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화학생명공학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기계공학계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화학생명과학과(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화학생명분자과학부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화학생명환경과학부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화학응용생명과학부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제약공학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전자재료공학계열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생명공학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환경농업과학부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생명산업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환경바이오시스템공학부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환경바이오시스템학부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91C">
              <w:rPr>
                <w:rFonts w:hAnsi="새굴림" w:hint="eastAsia"/>
                <w:color w:val="000000" w:themeColor="text1"/>
                <w:sz w:val="18"/>
                <w:szCs w:val="18"/>
              </w:rPr>
              <w:t>환경ㆍ생명공학부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힐링산업학부</w:t>
            </w:r>
          </w:p>
        </w:tc>
      </w:tr>
      <w:tr w:rsidR="00E31E58" w:rsidRPr="00414F33" w:rsidTr="009051AD">
        <w:trPr>
          <w:trHeight w:val="15"/>
        </w:trPr>
        <w:tc>
          <w:tcPr>
            <w:tcW w:w="809" w:type="dxa"/>
            <w:vMerge/>
          </w:tcPr>
          <w:p w:rsidR="00E31E58" w:rsidRPr="00414F33" w:rsidRDefault="00E31E58" w:rsidP="000229BB">
            <w:pPr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1E58" w:rsidRPr="00E73EBC" w:rsidRDefault="00E31E58" w:rsidP="000229BB">
            <w:pPr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생물학</w:t>
            </w:r>
          </w:p>
        </w:tc>
        <w:tc>
          <w:tcPr>
            <w:tcW w:w="12064" w:type="dxa"/>
            <w:tcBorders>
              <w:top w:val="single" w:sz="4" w:space="0" w:color="auto"/>
            </w:tcBorders>
          </w:tcPr>
          <w:p w:rsidR="00E31E58" w:rsidRPr="00414F33" w:rsidRDefault="00E31E58" w:rsidP="00390B4D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과학기술바이오대학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생물의약학전공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농생물학과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농업토목</w:t>
            </w:r>
            <w:r w:rsidRPr="00414F33">
              <w:rPr>
                <w:rFonts w:eastAsia="MS Mincho" w:hAnsi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생물산업공학부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생물산업기계공학전공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동물소재과학전공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동물응용과학부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동물생명공학전공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미생물·생명공학과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미생물공학과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미생물나노소재학과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미생물생명공학과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A93E2B">
              <w:rPr>
                <w:rFonts w:hAnsi="새굴림" w:hint="eastAsia"/>
                <w:color w:val="000000" w:themeColor="text1"/>
                <w:sz w:val="18"/>
                <w:szCs w:val="18"/>
              </w:rPr>
              <w:t>미생물소재학과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(학과), 미생물학전공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바이오발효융합학과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바이오소재과학과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바이오시스템의과학부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식물생명공학전공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보건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분자과학기술학과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분자생물미생물학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분자생물학부(화학생물학부)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분자진단과학전공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생명시스템대학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바이오산업학전공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생물환경학전공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생물과학과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방사선생물학전공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생물학전공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세포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및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생물물리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및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생물미생물임상병리식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생물산업기계전공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생물응용학과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생물의약학과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생물자원과학부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농생물학전공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식물자원응용과학전공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생물정보학전공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생물학화학융합학부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생물해양학부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생물화학공학과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생물화학학과군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생물환경과학과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생물환경과학부(생물응용학전공)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생물환경과학학과군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lastRenderedPageBreak/>
              <w:t>생물환경학부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생물환경화학과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생태자원응용학부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생물응용전공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환경원예전공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생물응용전공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환경원예전공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세포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미생물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유전공학전공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시스템생물학과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식물생산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산림과학부군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식물생산과학부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식물생의약전공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식물육종학과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식물응용과학과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식물응용과학환경조경학과군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식물의학과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식물의학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원예과학과군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식물학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원예학과군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식품생물과학과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언어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청각치료학부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응용미생물학과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2011(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응용생명산업학부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원예학전공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응용생물공학부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생물환경학전공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응용생물원예학부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(학과)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응용생물학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응용생물화학부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응용생물화학식품학부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응용생물환경학전공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응용식물과학부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의약바이오학과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의예생물전공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의예생물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법의생물전공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생물의약학과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잠사곤충생물학과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잠사생물학과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천연물의약바이오학과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친환경식물자원학과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친환경식물학부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하이브리드공학과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해양생명공학부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해양생물공학전공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해양생명응용과학부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해양생물공학전공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해양생물공학과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해양생물이용학부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해양생물학과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해양전공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생물학과군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화학생물공학부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에너지환경화학융합기술전공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분자생물학전공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환경해양학전공</w:t>
            </w:r>
          </w:p>
        </w:tc>
      </w:tr>
      <w:tr w:rsidR="00E31E58" w:rsidRPr="00414F33" w:rsidTr="00D97E76">
        <w:tc>
          <w:tcPr>
            <w:tcW w:w="809" w:type="dxa"/>
            <w:vMerge/>
          </w:tcPr>
          <w:p w:rsidR="00E31E58" w:rsidRPr="00414F33" w:rsidRDefault="00E31E58" w:rsidP="000229BB">
            <w:pPr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1E58" w:rsidRPr="00E73EBC" w:rsidRDefault="00E31E58" w:rsidP="000229BB">
            <w:pPr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화학</w:t>
            </w:r>
          </w:p>
        </w:tc>
        <w:tc>
          <w:tcPr>
            <w:tcW w:w="12064" w:type="dxa"/>
          </w:tcPr>
          <w:p w:rsidR="00E31E58" w:rsidRPr="00390B4D" w:rsidRDefault="00E31E58" w:rsidP="00390B4D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Pre-Pharm Med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과학교육학부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과학기술바이오대학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화학과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교양과정부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화학교양교과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기초과정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기초과학부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기초의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기초의과학전공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나노생명화학공학부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나노화학과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농화학과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농화학전공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바이오나노화학부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뷰티화장품학과, 사범대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생명환경화학과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생의약화장품학부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생의약화학전공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화장품전공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생의약화학전공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석유화학과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식의약화장품안전평가학전공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식품의약학과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594EE4">
              <w:rPr>
                <w:rFonts w:hAnsi="새굴림" w:hint="eastAsia"/>
                <w:color w:val="000000" w:themeColor="text1"/>
                <w:sz w:val="18"/>
                <w:szCs w:val="18"/>
              </w:rPr>
              <w:t>신산업융합학부</w:t>
            </w:r>
            <w:r w:rsidRPr="00594EE4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94EE4">
              <w:rPr>
                <w:rFonts w:hAnsi="새굴림"/>
                <w:color w:val="000000" w:themeColor="text1"/>
                <w:sz w:val="18"/>
                <w:szCs w:val="18"/>
              </w:rPr>
              <w:t>뷰티화장품산업전공</w:t>
            </w:r>
            <w:proofErr w:type="spellEnd"/>
            <w:r w:rsidRPr="00594EE4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에너지소재학전공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융합화학산업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응용생명화학전공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응용생화학전공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트랙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응용화학부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(응용화학전공)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트랙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응용화학부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화학생물학부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의약화학전공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이학부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응용화학전공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정밀응용과학부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정밀화학과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594EE4">
              <w:rPr>
                <w:rFonts w:hAnsi="새굴림" w:hint="eastAsia"/>
                <w:color w:val="000000" w:themeColor="text1"/>
                <w:sz w:val="18"/>
                <w:szCs w:val="18"/>
              </w:rPr>
              <w:t>코스메틱사이언스전공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코스메틱스전공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특성화학부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피부미용향장화학과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향산업전공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화장품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뷰티생명공학부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화장품과학전공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소재전공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코스메틱스학과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94EE4">
              <w:rPr>
                <w:rFonts w:hAnsi="새굴림" w:hint="eastAsia"/>
                <w:color w:val="000000" w:themeColor="text1"/>
                <w:sz w:val="18"/>
                <w:szCs w:val="18"/>
              </w:rPr>
              <w:t>화장품학부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화학공정전공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화학과(과학기술대학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이공대학)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및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및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의화학전공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화학부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응용화학전공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화학생화학부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화학신소재전공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화학전공</w:t>
            </w:r>
            <w:proofErr w:type="spellEnd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(자연과학대학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화학생물학부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화학환경학부)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신소재학과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환경생명화학과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31E58" w:rsidRPr="00414F33" w:rsidTr="00C14BDD">
        <w:tc>
          <w:tcPr>
            <w:tcW w:w="809" w:type="dxa"/>
            <w:vMerge/>
            <w:vAlign w:val="center"/>
          </w:tcPr>
          <w:p w:rsidR="00E31E58" w:rsidRPr="00414F33" w:rsidRDefault="00E31E58" w:rsidP="000229BB">
            <w:pPr>
              <w:jc w:val="center"/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31E58" w:rsidRPr="00E73EBC" w:rsidRDefault="00E31E58" w:rsidP="001B63A9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수학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</w:p>
          <w:p w:rsidR="00E31E58" w:rsidRPr="00E73EBC" w:rsidRDefault="00E31E58" w:rsidP="001B63A9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</w:p>
          <w:p w:rsidR="00E31E58" w:rsidRPr="00E73EBC" w:rsidRDefault="00E31E58" w:rsidP="001B63A9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천문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</w:p>
          <w:p w:rsidR="00E31E58" w:rsidRPr="00E73EBC" w:rsidRDefault="00E31E58" w:rsidP="001B63A9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지리</w:t>
            </w: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31E58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물리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414F33">
              <w:rPr>
                <w:rFonts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</w:p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과학</w:t>
            </w:r>
          </w:p>
        </w:tc>
        <w:tc>
          <w:tcPr>
            <w:tcW w:w="12064" w:type="dxa"/>
          </w:tcPr>
          <w:p w:rsidR="00E31E58" w:rsidRPr="00414F33" w:rsidRDefault="00E31E58" w:rsidP="00510F10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NT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BT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전자세라믹전공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공통과학연계전공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과학교육학부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과학기술바이오대학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전산전자물리학전공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과학기술정보학과군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과학기술정책전공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과학사회학과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기초과학부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나노공학과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나노신소재공학부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나노과학공학전공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나노과학기술전공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학과군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나노생체화학공학부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나노시스템공정공학과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나노시스템공학부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나노재료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나노전자물리전공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디스플레이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반도체물리학부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디스플레이융합전공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디지털물리학과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및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에너지학부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반도체과학부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천문학부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생물학과군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응용수학과군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화학계열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물리반도체과학부,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물리지구해양과학학과군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물리천문지구환경학부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물리천문학과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물리학과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지구환경과학과군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물리천문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물리천문지구환경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전자물리학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물리화학과군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화학융합협동과정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물질과학군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반도체물리전공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수리물리계열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신물질과학전공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신소재물리학과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에너지과학과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연계전공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유기나노공학과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 융합전공학부 물리학-나노반도체물리학,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응용과학</w:t>
            </w:r>
            <w:r w:rsidRPr="00414F3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‧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우주과학부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응용과학과군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응용과학군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응용물리전자학과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응용광물리학과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응용물리전공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7F30E9">
              <w:rPr>
                <w:rFonts w:hAnsi="새굴림" w:hint="eastAsia"/>
                <w:color w:val="000000" w:themeColor="text1"/>
                <w:sz w:val="18"/>
                <w:szCs w:val="18"/>
              </w:rPr>
              <w:t>응용물리전자학과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응용물리학전공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이학부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자연과학군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컴퓨터전자물리학과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전산전자물리학과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재활과학기술학과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전산전자물리학과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전자매체공학부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전자물리학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전자바이오물리학과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정보디스플레이학과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정보물리학과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지구물리학과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진공과학공학협동과정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첨단과학대학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컴퓨터물리시뮬레이션학과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컴퓨터물리학과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컴퓨터응용물리학과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전공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컴퓨터전자물리학과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테크노과학부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화학전자물리학부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31E58" w:rsidRPr="00414F33" w:rsidTr="00C14BDD">
        <w:tc>
          <w:tcPr>
            <w:tcW w:w="809" w:type="dxa"/>
            <w:vMerge/>
            <w:vAlign w:val="center"/>
          </w:tcPr>
          <w:p w:rsidR="00E31E58" w:rsidRPr="00414F33" w:rsidRDefault="00E31E58" w:rsidP="000229BB">
            <w:pPr>
              <w:jc w:val="center"/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31E58" w:rsidRPr="00E73EBC" w:rsidRDefault="00E31E58" w:rsidP="00252B28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천문</w:t>
            </w:r>
          </w:p>
        </w:tc>
        <w:tc>
          <w:tcPr>
            <w:tcW w:w="12064" w:type="dxa"/>
          </w:tcPr>
          <w:p w:rsidR="00E31E58" w:rsidRPr="00414F33" w:rsidRDefault="00E31E58" w:rsidP="00335555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나노신소재공학부</w:t>
            </w:r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 xml:space="preserve"> 나노공학전공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대기과학과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대기환경과학과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물리·천문학부</w:t>
            </w:r>
            <w:proofErr w:type="spellEnd"/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천문학전공</w:t>
            </w:r>
            <w:proofErr w:type="spellEnd"/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물리및에너지학부</w:t>
            </w:r>
            <w:proofErr w:type="spellEnd"/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물리학전공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물리천문지구환경학부</w:t>
            </w:r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 xml:space="preserve"> 천문우주학전공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수리물리학부</w:t>
            </w:r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 xml:space="preserve"> 천문우주학전공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우주과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우주과학과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우주탐사학과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(대기환경과학전공)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지구시스템과학부</w:t>
            </w:r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 xml:space="preserve"> 천문대기과학전공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지구천문학부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천문우주학전공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),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지구환경학전공</w:t>
            </w:r>
            <w:r w:rsidRPr="00AE2729">
              <w:rPr>
                <w:rFonts w:hAnsi="새굴림"/>
                <w:color w:val="000000" w:themeColor="text1"/>
                <w:sz w:val="18"/>
                <w:szCs w:val="18"/>
              </w:rPr>
              <w:t>/물리천문지구환경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lastRenderedPageBreak/>
              <w:t>천문기상학과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천문대기과학과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AE2729">
              <w:rPr>
                <w:rFonts w:hAnsi="새굴림" w:hint="eastAsia"/>
                <w:color w:val="000000" w:themeColor="text1"/>
                <w:sz w:val="18"/>
                <w:szCs w:val="18"/>
              </w:rPr>
              <w:t>천문우주과학과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(전공),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246E5">
              <w:rPr>
                <w:rFonts w:hAnsi="새굴림" w:hint="eastAsia"/>
                <w:color w:val="000000" w:themeColor="text1"/>
                <w:sz w:val="18"/>
                <w:szCs w:val="18"/>
              </w:rPr>
              <w:t>천문우주학과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4246E5">
              <w:rPr>
                <w:rFonts w:hAnsi="새굴림" w:hint="eastAsia"/>
                <w:color w:val="000000" w:themeColor="text1"/>
                <w:sz w:val="18"/>
                <w:szCs w:val="18"/>
              </w:rPr>
              <w:t>천문우주학전공</w:t>
            </w:r>
            <w:r w:rsidRPr="004246E5">
              <w:rPr>
                <w:rFonts w:hAnsi="새굴림"/>
                <w:color w:val="000000" w:themeColor="text1"/>
                <w:sz w:val="18"/>
                <w:szCs w:val="18"/>
              </w:rPr>
              <w:t>/물리천문지구환경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r w:rsidRPr="004246E5">
              <w:rPr>
                <w:rFonts w:hAnsi="새굴림" w:hint="eastAsia"/>
                <w:color w:val="000000" w:themeColor="text1"/>
                <w:sz w:val="18"/>
                <w:szCs w:val="18"/>
              </w:rPr>
              <w:t>물리천문학부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4246E5">
              <w:rPr>
                <w:rFonts w:hAnsi="새굴림" w:hint="eastAsia"/>
                <w:color w:val="000000" w:themeColor="text1"/>
                <w:sz w:val="18"/>
                <w:szCs w:val="18"/>
              </w:rPr>
              <w:t>수리물리학부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246E5">
              <w:rPr>
                <w:rFonts w:hAnsi="새굴림" w:hint="eastAsia"/>
                <w:color w:val="000000" w:themeColor="text1"/>
                <w:sz w:val="18"/>
                <w:szCs w:val="18"/>
              </w:rPr>
              <w:t>지구천문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), </w:t>
            </w:r>
            <w:r w:rsidRPr="004246E5">
              <w:rPr>
                <w:rFonts w:hAnsi="새굴림" w:hint="eastAsia"/>
                <w:color w:val="000000" w:themeColor="text1"/>
                <w:sz w:val="18"/>
                <w:szCs w:val="18"/>
              </w:rPr>
              <w:t>천문학과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</w:p>
        </w:tc>
      </w:tr>
      <w:tr w:rsidR="00E31E58" w:rsidRPr="00414F33" w:rsidTr="00C14BDD">
        <w:tc>
          <w:tcPr>
            <w:tcW w:w="809" w:type="dxa"/>
            <w:vMerge/>
            <w:vAlign w:val="center"/>
          </w:tcPr>
          <w:p w:rsidR="00E31E58" w:rsidRPr="00414F33" w:rsidRDefault="00E31E58" w:rsidP="000229BB">
            <w:pPr>
              <w:jc w:val="center"/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E31E58" w:rsidRPr="00E73EBC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31E58" w:rsidRDefault="00E31E58" w:rsidP="001B63A9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지리학</w:t>
            </w:r>
          </w:p>
        </w:tc>
        <w:tc>
          <w:tcPr>
            <w:tcW w:w="12064" w:type="dxa"/>
          </w:tcPr>
          <w:p w:rsidR="00E31E58" w:rsidRPr="00AE2729" w:rsidRDefault="00E31E58" w:rsidP="00335555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GIS공학과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GIS전공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공간정보공학과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공간정보시스템공학과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과학교육학부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생물전공</w:t>
            </w:r>
            <w:proofErr w:type="spellEnd"/>
            <w:proofErr w:type="gramStart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지구과학전공</w:t>
            </w:r>
            <w:proofErr w:type="gramEnd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국토정보학부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 xml:space="preserve"> 공간정보전공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부동산지적</w:t>
            </w:r>
            <w:proofErr w:type="spellEnd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GIS학과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응용지질학과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이학부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 xml:space="preserve"> 지구정보과학전공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,학부,전공)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지구시스템공학과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(전공),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지구시스템과학과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지구시스템과학부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지질학전공</w:t>
            </w:r>
            <w:proofErr w:type="spellEnd"/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천문대기과학전공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해양학전공</w:t>
            </w:r>
            <w:proofErr w:type="spellEnd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지구시스템과학전공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지구시스템ㆍ재료금속공학부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지구정보공학과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지구정보과학과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지구해양과학과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지리정보공학과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지리정보시스템공학전공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지리정보학전공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지리학과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(자연계열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,전공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>,</w:t>
            </w:r>
            <w:r>
              <w:rPr>
                <w:rFonts w:hint="eastAsia"/>
              </w:rPr>
              <w:t xml:space="preserve">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지적정보학과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지적학과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.지구물리학과군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</w:t>
            </w:r>
            <w:r w:rsidRPr="00252B28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․</w:t>
            </w:r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지구물리학부</w:t>
            </w:r>
            <w:proofErr w:type="spellEnd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 xml:space="preserve"> (지구물리학전공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지질학전공</w:t>
            </w:r>
            <w:proofErr w:type="spellEnd"/>
            <w:r w:rsidRPr="00252B28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지질과학과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지질해양학과군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지질환경과학과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지질환경전공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지질ㆍ지구물리ㆍ환경과학과군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측량지적공학전공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252B28">
              <w:rPr>
                <w:rFonts w:hAnsi="새굴림" w:hint="eastAsia"/>
                <w:color w:val="000000" w:themeColor="text1"/>
                <w:sz w:val="18"/>
                <w:szCs w:val="18"/>
              </w:rPr>
              <w:t>환경지질학과</w:t>
            </w:r>
          </w:p>
        </w:tc>
      </w:tr>
      <w:tr w:rsidR="00E31E58" w:rsidRPr="00591B1F" w:rsidTr="00C14BDD">
        <w:tc>
          <w:tcPr>
            <w:tcW w:w="809" w:type="dxa"/>
            <w:vMerge/>
            <w:vAlign w:val="center"/>
          </w:tcPr>
          <w:p w:rsidR="00E31E58" w:rsidRPr="00414F33" w:rsidRDefault="00E31E58" w:rsidP="000229BB">
            <w:pPr>
              <w:jc w:val="center"/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E31E58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31E58" w:rsidRPr="00E73EBC" w:rsidRDefault="00E31E58" w:rsidP="00EB11A8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수학</w:t>
            </w:r>
          </w:p>
        </w:tc>
        <w:tc>
          <w:tcPr>
            <w:tcW w:w="12064" w:type="dxa"/>
          </w:tcPr>
          <w:p w:rsidR="00E31E58" w:rsidRPr="00414F33" w:rsidRDefault="00E31E58" w:rsidP="00390B4D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proofErr w:type="spellStart"/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과학기술바이오대학</w:t>
            </w:r>
            <w:proofErr w:type="spellEnd"/>
            <w:r w:rsidRPr="007C7792">
              <w:rPr>
                <w:rFonts w:hAnsi="새굴림"/>
                <w:color w:val="000000" w:themeColor="text1"/>
                <w:sz w:val="18"/>
                <w:szCs w:val="18"/>
              </w:rPr>
              <w:t xml:space="preserve"> 전산정보수학전공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교양과정부</w:t>
            </w:r>
            <w:proofErr w:type="spellEnd"/>
            <w:r w:rsidRPr="007C7792">
              <w:rPr>
                <w:rFonts w:hAnsi="새굴림"/>
                <w:color w:val="000000" w:themeColor="text1"/>
                <w:sz w:val="18"/>
                <w:szCs w:val="18"/>
              </w:rPr>
              <w:t xml:space="preserve"> 수학교양교과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금융수학과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금융정보공학과</w:t>
            </w:r>
            <w:r w:rsidRPr="007C7792">
              <w:rPr>
                <w:rFonts w:hAnsi="새굴림"/>
                <w:color w:val="000000" w:themeColor="text1"/>
                <w:sz w:val="18"/>
                <w:szCs w:val="18"/>
              </w:rPr>
              <w:t>(이공대학)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데이터계산과학전공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수리과학과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(학군,학부)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수리금융학과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수리물리과학부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7C7792">
              <w:rPr>
                <w:rFonts w:hAnsi="새굴림" w:hint="eastAsia"/>
                <w:color w:val="000000" w:themeColor="text1"/>
                <w:sz w:val="18"/>
                <w:szCs w:val="18"/>
              </w:rPr>
              <w:t>수리물리학부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수리빅데이터학부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수학전공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수리응용과학과군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수리정보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, 반도체학과군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수리정보과학과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(학부),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수리정보통계학부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수리정보학과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(학부),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수리정보ㆍ반도체물리학부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수리컴퓨터학부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수물학부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.전산전자물리.응용통계학과군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</w:t>
            </w:r>
            <w:r w:rsidRPr="00FE0042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정보통계학부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수학전공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수학과ㆍ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 xml:space="preserve"> 정보통계학과군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수학물리계열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수학물리학과군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(학부)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수학물리화학계열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수학및물리기술학부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수학전공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/수학통계학부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),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수학전산통계학부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수학전산통계학학과군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수학정보물리학부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수학정보통계학부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수학전공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수학정보학과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수학통계정보과학부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수학전공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수학통계학부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 xml:space="preserve"> 응용수학전공</w:t>
            </w:r>
            <w:r>
              <w:rPr>
                <w:rFonts w:hint="eastAsia"/>
              </w:rPr>
              <w:t>(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수학화학부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수학ㆍ신소재물리학부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수학ㆍ전산통계학부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수학ㆍ정보통계학과군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(학부),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수학ㆍ통계학계열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(학군)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연계전공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 xml:space="preserve"> 금융수학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응용수리과학부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응용수리학부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응용수학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,반도체응용물리학과군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응용수학</w:t>
            </w:r>
            <w:r w:rsidRPr="00FE0042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반도체학과군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(학부)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응용수학응용물리학과군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응용수학전공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수학통계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(이학부),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이학부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 xml:space="preserve"> 응용수학전공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자연과학대학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 xml:space="preserve"> 전산정보수학과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수학전공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전산수학과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(학부)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전산수학의료경영</w:t>
            </w:r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(보건학과)군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전산수학전공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전산수학콘텐츠학과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(전공),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전산정보수학과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정보보안암호수학과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정보수리·전산통계학과군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정보수리·전산통계학부</w:t>
            </w:r>
            <w:proofErr w:type="spellEnd"/>
            <w:r w:rsidRPr="00FE0042">
              <w:rPr>
                <w:rFonts w:hAnsi="새굴림"/>
                <w:color w:val="000000" w:themeColor="text1"/>
                <w:sz w:val="18"/>
                <w:szCs w:val="18"/>
              </w:rPr>
              <w:t>(정보수리학전공)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정보수리과학부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정보수리프로그래밍전공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정보수리ㆍ전산통계학부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정보수학·전산통계학학과군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정보수학과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지능형헬스사이언스융합전공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컴퓨터수리정보학과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컴퓨터수학과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컴퓨터응용수학과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컴퓨터정보수리학과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FE0042">
              <w:rPr>
                <w:rFonts w:hAnsi="새굴림" w:hint="eastAsia"/>
                <w:color w:val="000000" w:themeColor="text1"/>
                <w:sz w:val="18"/>
                <w:szCs w:val="18"/>
              </w:rPr>
              <w:t>컴퓨터정보수학과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</w:p>
        </w:tc>
      </w:tr>
      <w:tr w:rsidR="00E31E58" w:rsidRPr="00591B1F" w:rsidTr="00C14BDD">
        <w:tc>
          <w:tcPr>
            <w:tcW w:w="809" w:type="dxa"/>
            <w:vMerge/>
            <w:vAlign w:val="center"/>
          </w:tcPr>
          <w:p w:rsidR="00E31E58" w:rsidRPr="00414F33" w:rsidRDefault="00E31E58" w:rsidP="000229BB">
            <w:pPr>
              <w:jc w:val="center"/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E31E58" w:rsidRDefault="00E31E58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31E58" w:rsidRDefault="00E31E58" w:rsidP="001B63A9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통계학</w:t>
            </w:r>
          </w:p>
        </w:tc>
        <w:tc>
          <w:tcPr>
            <w:tcW w:w="12064" w:type="dxa"/>
          </w:tcPr>
          <w:p w:rsidR="00E31E58" w:rsidRPr="00164CF2" w:rsidRDefault="00E31E58" w:rsidP="00390B4D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ICT</w:t>
            </w:r>
            <w:r w:rsidRPr="00C7423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빅데이터학부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(자연), IT의료데이터과학전공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경제통계학부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(자연),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계산통계학과, 국가통계전공, 금융정보통계학과, 데이터경영학과(전공)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데이터과학과(학부)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데이터과학융합스쿨, 데이터융합학부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(데이터사이언스전공),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데이터테크전공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디지털금융정보전공, 물류통계정보학과,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바이오정보통계학전공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보건통계학과,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빅데이터·응용통계학전공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빅데이터</w:t>
            </w:r>
            <w:r w:rsidRPr="00C7423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･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금융통계학부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빅데이터금융공학융합전공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빅데이터사이언스전공, 빅데이터응용학과, 빅데이터전공, 빅데이터통계학전공, 수리금융정보학과, 수리빅데이터학부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(통계·빅데이터전공),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</w:t>
            </w:r>
            <w:r w:rsidRPr="00C7423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전산통계학과군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</w:t>
            </w:r>
            <w:r w:rsidRPr="00C7423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정보통계학부</w:t>
            </w:r>
            <w:proofErr w:type="spellEnd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 정보통계학전공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</w:t>
            </w:r>
            <w:r w:rsidRPr="00C74236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통계학부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수학계산통계학과군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수학응용통계학부, 수학정보통계학부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(정보통계학전공),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수학컴퓨터통계학부, 수학통계정보과학부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(통계정보과학전공),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수학통계컴퓨터과학과군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수학통계학과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수학통계학부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통계전공</w:t>
            </w:r>
            <w:proofErr w:type="spellEnd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여론정보통계학과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(경영대학)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연계전공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 과학계산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계산과학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), 응용정보통계학과(전공)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응용통계전공, 응용통계학과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/경상대학,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응용통계학전공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/수학통계학부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임상의학통계전공,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자연과학군</w:t>
            </w:r>
            <w:proofErr w:type="spellEnd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 응용통계학과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자연과학대학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 정보통계학전공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자연과학부</w:t>
            </w:r>
            <w:proofErr w:type="spellEnd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(정보통계전공),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전산정보응용통계학부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전산통계과</w:t>
            </w:r>
            <w:proofErr w:type="spellEnd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, 전산통계학과(학부, 전공)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정보기술컴퓨터공학부</w:t>
            </w:r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>정보통계학</w:t>
            </w:r>
            <w:proofErr w:type="spellEnd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C74236">
              <w:rPr>
                <w:rFonts w:hAnsi="새굴림" w:hint="eastAsia"/>
                <w:color w:val="000000" w:themeColor="text1"/>
                <w:sz w:val="18"/>
                <w:szCs w:val="18"/>
              </w:rPr>
              <w:t>정보수리·전산통계학부</w:t>
            </w:r>
            <w:proofErr w:type="spellEnd"/>
            <w:r w:rsidRPr="00C74236">
              <w:rPr>
                <w:rFonts w:hAnsi="새굴림"/>
                <w:color w:val="000000" w:themeColor="text1"/>
                <w:sz w:val="18"/>
                <w:szCs w:val="18"/>
              </w:rPr>
              <w:t xml:space="preserve">(전산통계학전공), </w:t>
            </w:r>
            <w:proofErr w:type="spellStart"/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정보통계</w:t>
            </w:r>
            <w:r w:rsidRPr="00025E71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・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보험수리학과</w:t>
            </w:r>
            <w:proofErr w:type="spellEnd"/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정보통계전공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정보통계학과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정보통계학전공</w:t>
            </w:r>
            <w:r w:rsidRPr="00025E71">
              <w:rPr>
                <w:rFonts w:hAnsi="새굴림"/>
                <w:color w:val="000000" w:themeColor="text1"/>
                <w:sz w:val="18"/>
                <w:szCs w:val="18"/>
              </w:rPr>
              <w:t xml:space="preserve"> 자연과학대학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컴퓨터통계수학전공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컴퓨터통계정보학과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컴퓨터통계학과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통계데이터과학전공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통계정보과학과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통계정보학과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통계컴퓨터과학과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 xml:space="preserve">, </w:t>
            </w:r>
            <w:r w:rsidRPr="00025E71">
              <w:rPr>
                <w:rFonts w:hAnsi="새굴림" w:hint="eastAsia"/>
                <w:color w:val="000000" w:themeColor="text1"/>
                <w:sz w:val="18"/>
                <w:szCs w:val="18"/>
              </w:rPr>
              <w:t>통계학과</w:t>
            </w:r>
            <w:r>
              <w:rPr>
                <w:rFonts w:hAnsi="새굴림" w:hint="eastAsia"/>
                <w:color w:val="000000" w:themeColor="text1"/>
                <w:sz w:val="18"/>
                <w:szCs w:val="18"/>
              </w:rPr>
              <w:t>(전공)</w:t>
            </w:r>
            <w:r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0603" w:rsidRPr="00414F33" w:rsidTr="00C14BDD">
        <w:tc>
          <w:tcPr>
            <w:tcW w:w="809" w:type="dxa"/>
            <w:vAlign w:val="center"/>
          </w:tcPr>
          <w:p w:rsidR="00340603" w:rsidRPr="00E73EBC" w:rsidRDefault="00340603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의약</w:t>
            </w:r>
          </w:p>
          <w:p w:rsidR="00340603" w:rsidRPr="00414F33" w:rsidRDefault="00340603" w:rsidP="000229BB">
            <w:pPr>
              <w:jc w:val="center"/>
              <w:rPr>
                <w:rFonts w:ascii="새굴림" w:eastAsia="새굴림" w:hAnsi="새굴림"/>
                <w:b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계열</w:t>
            </w:r>
          </w:p>
        </w:tc>
        <w:tc>
          <w:tcPr>
            <w:tcW w:w="844" w:type="dxa"/>
            <w:vAlign w:val="center"/>
          </w:tcPr>
          <w:p w:rsidR="00340603" w:rsidRPr="00E73EBC" w:rsidRDefault="00340603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의료</w:t>
            </w:r>
          </w:p>
        </w:tc>
        <w:tc>
          <w:tcPr>
            <w:tcW w:w="843" w:type="dxa"/>
            <w:vAlign w:val="center"/>
          </w:tcPr>
          <w:p w:rsidR="00340603" w:rsidRPr="00E73EBC" w:rsidRDefault="00340603" w:rsidP="000229BB">
            <w:pPr>
              <w:jc w:val="center"/>
              <w:rPr>
                <w:rFonts w:ascii="새굴림" w:eastAsia="새굴림" w:hAnsi="새굴림"/>
                <w:bCs/>
                <w:color w:val="000000" w:themeColor="text1"/>
                <w:sz w:val="18"/>
                <w:szCs w:val="18"/>
              </w:rPr>
            </w:pPr>
            <w:r w:rsidRPr="00E73EBC">
              <w:rPr>
                <w:rFonts w:ascii="새굴림" w:eastAsia="새굴림" w:hAnsi="새굴림" w:hint="eastAsia"/>
                <w:bCs/>
                <w:color w:val="000000" w:themeColor="text1"/>
                <w:sz w:val="18"/>
                <w:szCs w:val="18"/>
              </w:rPr>
              <w:t>의학</w:t>
            </w:r>
          </w:p>
        </w:tc>
        <w:tc>
          <w:tcPr>
            <w:tcW w:w="12064" w:type="dxa"/>
          </w:tcPr>
          <w:p w:rsidR="00340603" w:rsidRPr="00414F33" w:rsidRDefault="00340603" w:rsidP="00390B4D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의학의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경우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교육통계서비스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분류기준과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관계없이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순수의학</w:t>
            </w:r>
            <w:proofErr w:type="spellEnd"/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(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의예과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>)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에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한함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</w:p>
          <w:p w:rsidR="00340603" w:rsidRPr="00414F33" w:rsidRDefault="00340603" w:rsidP="00390B4D">
            <w:pPr>
              <w:pStyle w:val="Default"/>
              <w:rPr>
                <w:rFonts w:hAnsi="새굴림"/>
                <w:color w:val="000000" w:themeColor="text1"/>
                <w:sz w:val="18"/>
                <w:szCs w:val="18"/>
              </w:rPr>
            </w:pP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※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치과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간호학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수의학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,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한의학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등은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 </w:t>
            </w:r>
            <w:r w:rsidRPr="00414F33">
              <w:rPr>
                <w:rFonts w:hAnsi="새굴림" w:hint="eastAsia"/>
                <w:color w:val="000000" w:themeColor="text1"/>
                <w:sz w:val="18"/>
                <w:szCs w:val="18"/>
              </w:rPr>
              <w:t>제외함</w:t>
            </w:r>
            <w:r w:rsidRPr="00414F33">
              <w:rPr>
                <w:rFonts w:hAnsi="새굴림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</w:tbl>
    <w:p w:rsidR="00C14BDD" w:rsidRDefault="00C14BDD">
      <w:pPr>
        <w:rPr>
          <w:sz w:val="2"/>
          <w:szCs w:val="2"/>
        </w:rPr>
      </w:pPr>
    </w:p>
    <w:p w:rsidR="00C01ABC" w:rsidRDefault="00C01ABC" w:rsidP="00026EE0">
      <w:pPr>
        <w:jc w:val="left"/>
        <w:rPr>
          <w:rFonts w:ascii="새굴림" w:eastAsia="새굴림" w:hAnsi="새굴림"/>
          <w:bCs/>
          <w:color w:val="FF0000"/>
          <w:sz w:val="18"/>
          <w:szCs w:val="18"/>
        </w:rPr>
      </w:pPr>
    </w:p>
    <w:p w:rsidR="00026EE0" w:rsidRPr="004125E6" w:rsidRDefault="00026EE0" w:rsidP="00026EE0">
      <w:pPr>
        <w:jc w:val="left"/>
        <w:rPr>
          <w:rFonts w:ascii="새굴림" w:eastAsia="새굴림" w:hAnsi="새굴림"/>
          <w:b/>
          <w:bCs/>
          <w:color w:val="FF0000"/>
          <w:sz w:val="24"/>
          <w:szCs w:val="24"/>
        </w:rPr>
      </w:pPr>
      <w:bookmarkStart w:id="0" w:name="_GoBack"/>
      <w:r w:rsidRPr="004125E6">
        <w:rPr>
          <w:rFonts w:ascii="새굴림" w:eastAsia="새굴림" w:hAnsi="새굴림" w:hint="eastAsia"/>
          <w:b/>
          <w:bCs/>
          <w:color w:val="FF0000"/>
          <w:sz w:val="24"/>
          <w:szCs w:val="24"/>
        </w:rPr>
        <w:t>※</w:t>
      </w:r>
      <w:r w:rsidR="00D70548" w:rsidRPr="004125E6">
        <w:rPr>
          <w:rFonts w:ascii="새굴림" w:eastAsia="새굴림" w:hAnsi="새굴림" w:hint="eastAsia"/>
          <w:b/>
          <w:bCs/>
          <w:color w:val="FF0000"/>
          <w:sz w:val="24"/>
          <w:szCs w:val="24"/>
        </w:rPr>
        <w:t xml:space="preserve"> </w:t>
      </w:r>
      <w:r w:rsidRPr="004125E6">
        <w:rPr>
          <w:rFonts w:ascii="새굴림" w:eastAsia="새굴림" w:hAnsi="새굴림" w:cs="바탕체" w:hint="eastAsia"/>
          <w:b/>
          <w:bCs/>
          <w:color w:val="FF0000"/>
          <w:sz w:val="24"/>
          <w:szCs w:val="24"/>
        </w:rPr>
        <w:t xml:space="preserve">교육통계서비스 </w:t>
      </w:r>
      <w:hyperlink r:id="rId7" w:history="1">
        <w:r w:rsidRPr="004125E6">
          <w:rPr>
            <w:rStyle w:val="ab"/>
            <w:rFonts w:ascii="새굴림" w:eastAsia="새굴림" w:hAnsi="새굴림" w:cs="바탕체"/>
            <w:b/>
            <w:bCs/>
            <w:color w:val="FF0000"/>
            <w:sz w:val="24"/>
            <w:szCs w:val="24"/>
          </w:rPr>
          <w:t>https://kess.kedi.re.kr/index</w:t>
        </w:r>
      </w:hyperlink>
      <w:r w:rsidRPr="004125E6">
        <w:rPr>
          <w:rFonts w:ascii="새굴림" w:eastAsia="새굴림" w:hAnsi="새굴림" w:cs="바탕체"/>
          <w:b/>
          <w:bCs/>
          <w:color w:val="FF0000"/>
          <w:sz w:val="24"/>
          <w:szCs w:val="24"/>
        </w:rPr>
        <w:t xml:space="preserve"> </w:t>
      </w:r>
      <w:r w:rsidRPr="004125E6">
        <w:rPr>
          <w:rFonts w:ascii="새굴림" w:eastAsia="새굴림" w:hAnsi="새굴림" w:cs="바탕체" w:hint="eastAsia"/>
          <w:b/>
          <w:bCs/>
          <w:color w:val="FF0000"/>
          <w:sz w:val="24"/>
          <w:szCs w:val="24"/>
        </w:rPr>
        <w:t xml:space="preserve">에 탑재된 </w:t>
      </w:r>
      <w:hyperlink r:id="rId8" w:history="1">
        <w:r w:rsidRPr="004125E6">
          <w:rPr>
            <w:rFonts w:ascii="새굴림" w:eastAsia="새굴림" w:hAnsi="새굴림" w:hint="eastAsia"/>
            <w:b/>
            <w:bCs/>
            <w:color w:val="FF0000"/>
            <w:sz w:val="24"/>
            <w:szCs w:val="24"/>
          </w:rPr>
          <w:t>2020년</w:t>
        </w:r>
        <w:r w:rsidRPr="004125E6">
          <w:rPr>
            <w:rFonts w:ascii="새굴림" w:eastAsia="새굴림" w:hAnsi="새굴림" w:hint="eastAsia"/>
            <w:b/>
            <w:color w:val="FF0000"/>
            <w:sz w:val="24"/>
            <w:szCs w:val="24"/>
          </w:rPr>
          <w:t xml:space="preserve"> </w:t>
        </w:r>
        <w:r w:rsidRPr="004125E6">
          <w:rPr>
            <w:rFonts w:ascii="새굴림" w:eastAsia="새굴림" w:hAnsi="새굴림" w:hint="eastAsia"/>
            <w:b/>
            <w:bCs/>
            <w:color w:val="FF0000"/>
            <w:sz w:val="24"/>
            <w:szCs w:val="24"/>
          </w:rPr>
          <w:t>학과(전공)</w:t>
        </w:r>
        <w:r w:rsidRPr="004125E6">
          <w:rPr>
            <w:rFonts w:ascii="새굴림" w:eastAsia="새굴림" w:hAnsi="새굴림" w:hint="eastAsia"/>
            <w:b/>
            <w:color w:val="FF0000"/>
            <w:sz w:val="24"/>
            <w:szCs w:val="24"/>
          </w:rPr>
          <w:t xml:space="preserve"> </w:t>
        </w:r>
        <w:r w:rsidRPr="004125E6">
          <w:rPr>
            <w:rFonts w:ascii="새굴림" w:eastAsia="새굴림" w:hAnsi="새굴림" w:hint="eastAsia"/>
            <w:b/>
            <w:bCs/>
            <w:color w:val="FF0000"/>
            <w:sz w:val="24"/>
            <w:szCs w:val="24"/>
          </w:rPr>
          <w:t>분류자료집</w:t>
        </w:r>
      </w:hyperlink>
      <w:r w:rsidRPr="004125E6">
        <w:rPr>
          <w:rFonts w:ascii="새굴림" w:eastAsia="새굴림" w:hAnsi="새굴림"/>
          <w:b/>
          <w:color w:val="FF0000"/>
          <w:sz w:val="24"/>
          <w:szCs w:val="24"/>
        </w:rPr>
        <w:t xml:space="preserve"> </w:t>
      </w:r>
      <w:r w:rsidRPr="004125E6">
        <w:rPr>
          <w:rFonts w:ascii="새굴림" w:eastAsia="새굴림" w:hAnsi="새굴림" w:hint="eastAsia"/>
          <w:b/>
          <w:color w:val="FF0000"/>
          <w:sz w:val="24"/>
          <w:szCs w:val="24"/>
        </w:rPr>
        <w:t>파일로 대</w:t>
      </w:r>
      <w:proofErr w:type="gramStart"/>
      <w:r w:rsidRPr="004125E6">
        <w:rPr>
          <w:rFonts w:ascii="새굴림" w:eastAsia="새굴림" w:hAnsi="새굴림" w:hint="eastAsia"/>
          <w:b/>
          <w:color w:val="FF0000"/>
          <w:sz w:val="24"/>
          <w:szCs w:val="24"/>
        </w:rPr>
        <w:t>,중,</w:t>
      </w:r>
      <w:proofErr w:type="spellStart"/>
      <w:r w:rsidRPr="004125E6">
        <w:rPr>
          <w:rFonts w:ascii="새굴림" w:eastAsia="새굴림" w:hAnsi="새굴림" w:hint="eastAsia"/>
          <w:b/>
          <w:color w:val="FF0000"/>
          <w:sz w:val="24"/>
          <w:szCs w:val="24"/>
        </w:rPr>
        <w:t>소계열</w:t>
      </w:r>
      <w:proofErr w:type="spellEnd"/>
      <w:proofErr w:type="gramEnd"/>
      <w:r w:rsidRPr="004125E6">
        <w:rPr>
          <w:rFonts w:ascii="새굴림" w:eastAsia="새굴림" w:hAnsi="새굴림" w:hint="eastAsia"/>
          <w:b/>
          <w:color w:val="FF0000"/>
          <w:sz w:val="24"/>
          <w:szCs w:val="24"/>
        </w:rPr>
        <w:t xml:space="preserve"> 확인 바랍니다.</w:t>
      </w:r>
    </w:p>
    <w:bookmarkEnd w:id="0"/>
    <w:p w:rsidR="003070A7" w:rsidRPr="00026EE0" w:rsidRDefault="003070A7">
      <w:pPr>
        <w:rPr>
          <w:sz w:val="2"/>
          <w:szCs w:val="2"/>
        </w:rPr>
      </w:pPr>
    </w:p>
    <w:sectPr w:rsidR="003070A7" w:rsidRPr="00026EE0" w:rsidSect="00340603">
      <w:footerReference w:type="default" r:id="rId9"/>
      <w:footerReference w:type="first" r:id="rId10"/>
      <w:pgSz w:w="16838" w:h="11906" w:orient="landscape"/>
      <w:pgMar w:top="1191" w:right="1134" w:bottom="24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25" w:rsidRDefault="00E51E25" w:rsidP="00340603">
      <w:r>
        <w:separator/>
      </w:r>
    </w:p>
  </w:endnote>
  <w:endnote w:type="continuationSeparator" w:id="0">
    <w:p w:rsidR="00E51E25" w:rsidRDefault="00E51E25" w:rsidP="0034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E6" w:rsidRPr="00DA7011" w:rsidRDefault="00AE13C9" w:rsidP="00DA7011">
    <w:pPr>
      <w:pStyle w:val="a6"/>
      <w:tabs>
        <w:tab w:val="left" w:pos="4350"/>
      </w:tabs>
      <w:jc w:val="left"/>
    </w:pPr>
    <w:r w:rsidRPr="00DA7011">
      <w:tab/>
    </w:r>
    <w:r w:rsidRPr="00DA7011">
      <w:tab/>
    </w:r>
  </w:p>
  <w:p w:rsidR="006613E6" w:rsidRDefault="00E51E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E6" w:rsidRDefault="00E51E25">
    <w:pPr>
      <w:pStyle w:val="a6"/>
      <w:jc w:val="center"/>
    </w:pPr>
  </w:p>
  <w:p w:rsidR="006613E6" w:rsidRDefault="00E51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25" w:rsidRDefault="00E51E25" w:rsidP="00340603">
      <w:r>
        <w:separator/>
      </w:r>
    </w:p>
  </w:footnote>
  <w:footnote w:type="continuationSeparator" w:id="0">
    <w:p w:rsidR="00E51E25" w:rsidRDefault="00E51E25" w:rsidP="0034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28E"/>
    <w:multiLevelType w:val="hybridMultilevel"/>
    <w:tmpl w:val="4BE615D4"/>
    <w:lvl w:ilvl="0" w:tplc="DFFAFA7C">
      <w:start w:val="1"/>
      <w:numFmt w:val="decimal"/>
      <w:lvlText w:val="%1)"/>
      <w:lvlJc w:val="left"/>
      <w:pPr>
        <w:ind w:left="1200" w:hanging="400"/>
      </w:pPr>
      <w:rPr>
        <w:rFonts w:hint="default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0E272916"/>
    <w:multiLevelType w:val="hybridMultilevel"/>
    <w:tmpl w:val="636EEC06"/>
    <w:lvl w:ilvl="0" w:tplc="CBD6465A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CC5789F"/>
    <w:multiLevelType w:val="hybridMultilevel"/>
    <w:tmpl w:val="5BB839C6"/>
    <w:lvl w:ilvl="0" w:tplc="E34A2C00">
      <w:start w:val="2013"/>
      <w:numFmt w:val="bullet"/>
      <w:lvlText w:val="•"/>
      <w:lvlJc w:val="left"/>
      <w:pPr>
        <w:ind w:left="480" w:hanging="360"/>
      </w:pPr>
      <w:rPr>
        <w:rFonts w:ascii="새굴림" w:eastAsia="새굴림" w:hAnsi="새굴림" w:cstheme="minorBidi" w:hint="eastAsia"/>
      </w:rPr>
    </w:lvl>
    <w:lvl w:ilvl="1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2404576C"/>
    <w:multiLevelType w:val="hybridMultilevel"/>
    <w:tmpl w:val="763692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67555B2"/>
    <w:multiLevelType w:val="hybridMultilevel"/>
    <w:tmpl w:val="CA0A8ED0"/>
    <w:lvl w:ilvl="0" w:tplc="5BAAEE3C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CE4A68"/>
    <w:multiLevelType w:val="hybridMultilevel"/>
    <w:tmpl w:val="95D8249E"/>
    <w:lvl w:ilvl="0" w:tplc="45CAAD68">
      <w:start w:val="1"/>
      <w:numFmt w:val="decimal"/>
      <w:lvlText w:val="(%1)"/>
      <w:lvlJc w:val="left"/>
      <w:pPr>
        <w:ind w:left="1200" w:hanging="400"/>
      </w:pPr>
      <w:rPr>
        <w:rFonts w:hint="eastAsia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0261223"/>
    <w:multiLevelType w:val="hybridMultilevel"/>
    <w:tmpl w:val="8F96D336"/>
    <w:lvl w:ilvl="0" w:tplc="1CB6B864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7" w15:restartNumberingAfterBreak="0">
    <w:nsid w:val="5AF37039"/>
    <w:multiLevelType w:val="hybridMultilevel"/>
    <w:tmpl w:val="0396FC02"/>
    <w:lvl w:ilvl="0" w:tplc="4942DDF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5D317042"/>
    <w:multiLevelType w:val="multilevel"/>
    <w:tmpl w:val="C44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84BDD"/>
    <w:multiLevelType w:val="hybridMultilevel"/>
    <w:tmpl w:val="52F60A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73B000F0"/>
    <w:multiLevelType w:val="hybridMultilevel"/>
    <w:tmpl w:val="70889CE4"/>
    <w:lvl w:ilvl="0" w:tplc="DFFAFA7C">
      <w:start w:val="1"/>
      <w:numFmt w:val="decimal"/>
      <w:lvlText w:val="%1)"/>
      <w:lvlJc w:val="left"/>
      <w:pPr>
        <w:ind w:left="1200" w:hanging="400"/>
      </w:pPr>
      <w:rPr>
        <w:rFonts w:hint="default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74912329"/>
    <w:multiLevelType w:val="hybridMultilevel"/>
    <w:tmpl w:val="05366812"/>
    <w:lvl w:ilvl="0" w:tplc="D2B629A6">
      <w:start w:val="1"/>
      <w:numFmt w:val="decimal"/>
      <w:lvlText w:val="%1)"/>
      <w:lvlJc w:val="left"/>
      <w:pPr>
        <w:ind w:left="1200" w:hanging="40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77B473FA"/>
    <w:multiLevelType w:val="hybridMultilevel"/>
    <w:tmpl w:val="DB169676"/>
    <w:lvl w:ilvl="0" w:tplc="A2B219DC">
      <w:start w:val="1"/>
      <w:numFmt w:val="decimal"/>
      <w:lvlText w:val="%1.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A0571E9"/>
    <w:multiLevelType w:val="hybridMultilevel"/>
    <w:tmpl w:val="AC12A716"/>
    <w:lvl w:ilvl="0" w:tplc="E34A2C00">
      <w:start w:val="2013"/>
      <w:numFmt w:val="bullet"/>
      <w:lvlText w:val="•"/>
      <w:lvlJc w:val="left"/>
      <w:pPr>
        <w:ind w:left="1600" w:hanging="400"/>
      </w:pPr>
      <w:rPr>
        <w:rFonts w:ascii="새굴림" w:eastAsia="새굴림" w:hAnsi="새굴림" w:cstheme="minorBidi" w:hint="eastAsia"/>
      </w:rPr>
    </w:lvl>
    <w:lvl w:ilvl="1" w:tplc="04090019">
      <w:start w:val="1"/>
      <w:numFmt w:val="upp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right"/>
      <w:pPr>
        <w:ind w:left="2400" w:hanging="400"/>
      </w:pPr>
    </w:lvl>
    <w:lvl w:ilvl="3" w:tplc="0409000F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 w15:restartNumberingAfterBreak="0">
    <w:nsid w:val="7D1D0FF9"/>
    <w:multiLevelType w:val="hybridMultilevel"/>
    <w:tmpl w:val="FF7CD462"/>
    <w:lvl w:ilvl="0" w:tplc="05A29344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A30A657C">
      <w:start w:val="1"/>
      <w:numFmt w:val="decimal"/>
      <w:lvlText w:val="%5)"/>
      <w:lvlJc w:val="left"/>
      <w:pPr>
        <w:ind w:left="2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3"/>
    <w:rsid w:val="00002B8A"/>
    <w:rsid w:val="00025E71"/>
    <w:rsid w:val="00026EE0"/>
    <w:rsid w:val="000803B1"/>
    <w:rsid w:val="000C2024"/>
    <w:rsid w:val="001160B9"/>
    <w:rsid w:val="00144060"/>
    <w:rsid w:val="00146522"/>
    <w:rsid w:val="001629E7"/>
    <w:rsid w:val="00164CF2"/>
    <w:rsid w:val="00184CBF"/>
    <w:rsid w:val="001B63A9"/>
    <w:rsid w:val="001F7440"/>
    <w:rsid w:val="00215A4E"/>
    <w:rsid w:val="00230EA6"/>
    <w:rsid w:val="00252B28"/>
    <w:rsid w:val="002E3E74"/>
    <w:rsid w:val="003070A7"/>
    <w:rsid w:val="00335555"/>
    <w:rsid w:val="00340603"/>
    <w:rsid w:val="00360D79"/>
    <w:rsid w:val="00390B4D"/>
    <w:rsid w:val="003C4A73"/>
    <w:rsid w:val="003D69F2"/>
    <w:rsid w:val="003D6A41"/>
    <w:rsid w:val="003F41CC"/>
    <w:rsid w:val="004125E6"/>
    <w:rsid w:val="004246E5"/>
    <w:rsid w:val="00450590"/>
    <w:rsid w:val="0049096C"/>
    <w:rsid w:val="00510F10"/>
    <w:rsid w:val="0057526E"/>
    <w:rsid w:val="00591B1F"/>
    <w:rsid w:val="00594EE4"/>
    <w:rsid w:val="005976E3"/>
    <w:rsid w:val="00622F25"/>
    <w:rsid w:val="00655339"/>
    <w:rsid w:val="006879B3"/>
    <w:rsid w:val="006B2166"/>
    <w:rsid w:val="006B4531"/>
    <w:rsid w:val="007269A1"/>
    <w:rsid w:val="007535A8"/>
    <w:rsid w:val="007646A7"/>
    <w:rsid w:val="007C7792"/>
    <w:rsid w:val="007F30E9"/>
    <w:rsid w:val="00803839"/>
    <w:rsid w:val="008B4D41"/>
    <w:rsid w:val="00A602A7"/>
    <w:rsid w:val="00A93E2B"/>
    <w:rsid w:val="00AB177E"/>
    <w:rsid w:val="00AE13C9"/>
    <w:rsid w:val="00AE25D1"/>
    <w:rsid w:val="00AE2729"/>
    <w:rsid w:val="00B1723B"/>
    <w:rsid w:val="00BA6A70"/>
    <w:rsid w:val="00BB798A"/>
    <w:rsid w:val="00BD1830"/>
    <w:rsid w:val="00C01ABC"/>
    <w:rsid w:val="00C14BDD"/>
    <w:rsid w:val="00C74236"/>
    <w:rsid w:val="00D15FF4"/>
    <w:rsid w:val="00D70548"/>
    <w:rsid w:val="00DC327C"/>
    <w:rsid w:val="00E05088"/>
    <w:rsid w:val="00E31E58"/>
    <w:rsid w:val="00E41232"/>
    <w:rsid w:val="00E4491C"/>
    <w:rsid w:val="00E51E25"/>
    <w:rsid w:val="00EB11A8"/>
    <w:rsid w:val="00EE76C3"/>
    <w:rsid w:val="00F63C2E"/>
    <w:rsid w:val="00FA599E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6DB5"/>
  <w15:chartTrackingRefBased/>
  <w15:docId w15:val="{ACAF77F7-6CBE-4E4B-B613-CFDFA45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A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03"/>
    <w:pPr>
      <w:ind w:leftChars="400" w:left="800"/>
    </w:pPr>
  </w:style>
  <w:style w:type="table" w:styleId="a4">
    <w:name w:val="Table Grid"/>
    <w:basedOn w:val="a1"/>
    <w:uiPriority w:val="59"/>
    <w:rsid w:val="0034060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40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40603"/>
  </w:style>
  <w:style w:type="paragraph" w:styleId="a6">
    <w:name w:val="footer"/>
    <w:basedOn w:val="a"/>
    <w:link w:val="Char0"/>
    <w:uiPriority w:val="99"/>
    <w:unhideWhenUsed/>
    <w:rsid w:val="00340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40603"/>
  </w:style>
  <w:style w:type="paragraph" w:styleId="a7">
    <w:name w:val="Balloon Text"/>
    <w:basedOn w:val="a"/>
    <w:link w:val="Char1"/>
    <w:uiPriority w:val="99"/>
    <w:semiHidden/>
    <w:unhideWhenUsed/>
    <w:rsid w:val="0034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406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34060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Char2">
    <w:name w:val="간격 없음 Char"/>
    <w:basedOn w:val="a0"/>
    <w:link w:val="a8"/>
    <w:uiPriority w:val="1"/>
    <w:rsid w:val="00340603"/>
    <w:rPr>
      <w:rFonts w:ascii="맑은 고딕" w:eastAsia="맑은 고딕" w:hAnsi="맑은 고딕" w:cs="Times New Roman"/>
    </w:rPr>
  </w:style>
  <w:style w:type="paragraph" w:styleId="a9">
    <w:name w:val="Date"/>
    <w:basedOn w:val="a"/>
    <w:next w:val="a"/>
    <w:link w:val="Char3"/>
    <w:uiPriority w:val="99"/>
    <w:semiHidden/>
    <w:unhideWhenUsed/>
    <w:rsid w:val="00340603"/>
  </w:style>
  <w:style w:type="character" w:customStyle="1" w:styleId="Char3">
    <w:name w:val="날짜 Char"/>
    <w:basedOn w:val="a0"/>
    <w:link w:val="a9"/>
    <w:uiPriority w:val="99"/>
    <w:semiHidden/>
    <w:rsid w:val="00340603"/>
  </w:style>
  <w:style w:type="character" w:customStyle="1" w:styleId="txtexp1">
    <w:name w:val="txt_exp1"/>
    <w:basedOn w:val="a0"/>
    <w:rsid w:val="00340603"/>
    <w:rPr>
      <w:color w:val="000000"/>
    </w:rPr>
  </w:style>
  <w:style w:type="paragraph" w:customStyle="1" w:styleId="aa">
    <w:name w:val="바탕글"/>
    <w:basedOn w:val="a"/>
    <w:rsid w:val="0034060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340603"/>
    <w:rPr>
      <w:color w:val="0563C1" w:themeColor="hyperlink"/>
      <w:u w:val="single"/>
    </w:rPr>
  </w:style>
  <w:style w:type="paragraph" w:customStyle="1" w:styleId="Default">
    <w:name w:val="Default"/>
    <w:rsid w:val="0034060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새굴림" w:eastAsia="새굴림" w:cs="새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s.kedi.re.kr/post/6716429?itemCode=04&amp;menuId=m_02_04_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s.kedi.re.kr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48</cp:revision>
  <cp:lastPrinted>2021-02-23T07:14:00Z</cp:lastPrinted>
  <dcterms:created xsi:type="dcterms:W3CDTF">2021-02-18T03:57:00Z</dcterms:created>
  <dcterms:modified xsi:type="dcterms:W3CDTF">2021-02-23T07:24:00Z</dcterms:modified>
</cp:coreProperties>
</file>